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78" w:rsidRPr="00090A78" w:rsidRDefault="00090A78" w:rsidP="00090A7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090A7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Sub-Theme: </w:t>
      </w:r>
      <w:r w:rsidR="003D0DFD" w:rsidRPr="003D0DFD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Innovative Financing Model for Water Infrastructure &amp; Modernization</w:t>
      </w:r>
      <w:bookmarkStart w:id="0" w:name="_GoBack"/>
      <w:bookmarkEnd w:id="0"/>
    </w:p>
    <w:p w:rsidR="00090A78" w:rsidRPr="00090A78" w:rsidRDefault="00090A78" w:rsidP="00090A7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90A7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Topic: </w:t>
      </w:r>
      <w:r w:rsidR="0077328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TF13-</w:t>
      </w:r>
      <w:r w:rsidRPr="00090A78">
        <w:rPr>
          <w:rFonts w:ascii="Times New Roman" w:eastAsia="Verdana" w:hAnsi="Times New Roman" w:cs="Times New Roman"/>
          <w:b/>
          <w:bCs/>
          <w:color w:val="000000" w:themeColor="dark1"/>
          <w:kern w:val="24"/>
          <w:sz w:val="26"/>
          <w:szCs w:val="26"/>
          <w:lang w:val="en-US"/>
        </w:rPr>
        <w:t xml:space="preserve">Public Private </w:t>
      </w:r>
      <w:r w:rsidR="00464633">
        <w:rPr>
          <w:rFonts w:ascii="Times New Roman" w:eastAsia="Verdana" w:hAnsi="Times New Roman" w:cs="Times New Roman"/>
          <w:b/>
          <w:bCs/>
          <w:color w:val="000000" w:themeColor="dark1"/>
          <w:kern w:val="24"/>
          <w:sz w:val="26"/>
          <w:szCs w:val="26"/>
          <w:lang w:val="en-US"/>
        </w:rPr>
        <w:t>P</w:t>
      </w:r>
      <w:r w:rsidRPr="00090A78">
        <w:rPr>
          <w:rFonts w:ascii="Times New Roman" w:eastAsia="Verdana" w:hAnsi="Times New Roman" w:cs="Times New Roman"/>
          <w:b/>
          <w:bCs/>
          <w:color w:val="000000" w:themeColor="dark1"/>
          <w:kern w:val="24"/>
          <w:sz w:val="26"/>
          <w:szCs w:val="26"/>
          <w:lang w:val="en-US"/>
        </w:rPr>
        <w:t xml:space="preserve">artnerships for </w:t>
      </w:r>
      <w:r w:rsidR="00773280" w:rsidRPr="00090A78">
        <w:rPr>
          <w:rFonts w:ascii="Times New Roman" w:eastAsia="Verdana" w:hAnsi="Times New Roman" w:cs="Times New Roman"/>
          <w:b/>
          <w:bCs/>
          <w:color w:val="000000" w:themeColor="dark1"/>
          <w:kern w:val="24"/>
          <w:sz w:val="26"/>
          <w:szCs w:val="26"/>
          <w:lang w:val="en-US"/>
        </w:rPr>
        <w:t>Water Finance</w:t>
      </w:r>
      <w:r w:rsidR="00773280" w:rsidRPr="00090A78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</w:p>
    <w:p w:rsidR="00090A78" w:rsidRPr="00090A78" w:rsidRDefault="00090A78" w:rsidP="00090A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0A78" w:rsidRPr="009D4EE3" w:rsidRDefault="00090A78" w:rsidP="00090A7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4EE3">
        <w:rPr>
          <w:rFonts w:ascii="Times New Roman" w:hAnsi="Times New Roman" w:cs="Times New Roman"/>
          <w:b/>
          <w:bCs/>
          <w:sz w:val="24"/>
          <w:szCs w:val="24"/>
        </w:rPr>
        <w:t>Background:</w:t>
      </w:r>
    </w:p>
    <w:p w:rsidR="00946216" w:rsidRDefault="00C67501" w:rsidP="004034C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  <w:lang w:val="en-US"/>
        </w:rPr>
        <w:t xml:space="preserve">Traditionally, Water resources projects, predominantly irrigation projects have been financed </w:t>
      </w:r>
      <w:r w:rsidR="00D03F6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090A78">
        <w:rPr>
          <w:rFonts w:ascii="Times New Roman" w:hAnsi="Times New Roman" w:cs="Times New Roman"/>
          <w:sz w:val="24"/>
          <w:szCs w:val="24"/>
          <w:lang w:val="en-US"/>
        </w:rPr>
        <w:t xml:space="preserve"> States / Central Govt.</w:t>
      </w:r>
      <w:r w:rsidR="001D3ED8" w:rsidRPr="00090A78">
        <w:rPr>
          <w:rFonts w:ascii="Times New Roman" w:hAnsi="Times New Roman" w:cs="Times New Roman"/>
          <w:sz w:val="24"/>
          <w:szCs w:val="24"/>
        </w:rPr>
        <w:t xml:space="preserve"> as water being considered as a social commodity due to it being fundamental to life be it</w:t>
      </w:r>
      <w:r w:rsidR="00385091" w:rsidRPr="00090A78">
        <w:rPr>
          <w:rFonts w:ascii="Times New Roman" w:hAnsi="Times New Roman" w:cs="Times New Roman"/>
          <w:sz w:val="24"/>
          <w:szCs w:val="24"/>
        </w:rPr>
        <w:t xml:space="preserve"> public</w:t>
      </w:r>
      <w:r w:rsidR="001D3ED8" w:rsidRPr="00090A78">
        <w:rPr>
          <w:rFonts w:ascii="Times New Roman" w:hAnsi="Times New Roman" w:cs="Times New Roman"/>
          <w:sz w:val="24"/>
          <w:szCs w:val="24"/>
        </w:rPr>
        <w:t xml:space="preserve"> health, food security, economic growth or sanitation. </w:t>
      </w:r>
      <w:r w:rsidR="00E26FE0" w:rsidRPr="00090A78">
        <w:rPr>
          <w:rFonts w:ascii="Times New Roman" w:hAnsi="Times New Roman" w:cs="Times New Roman"/>
          <w:sz w:val="24"/>
          <w:szCs w:val="24"/>
        </w:rPr>
        <w:t>Investment by private sector in water resources projects</w:t>
      </w:r>
      <w:r w:rsidR="004034CB">
        <w:rPr>
          <w:rFonts w:ascii="Times New Roman" w:hAnsi="Times New Roman" w:cs="Times New Roman"/>
          <w:sz w:val="24"/>
          <w:szCs w:val="24"/>
        </w:rPr>
        <w:t xml:space="preserve"> (i</w:t>
      </w:r>
      <w:r w:rsidR="0017539F" w:rsidRPr="00090A78">
        <w:rPr>
          <w:rFonts w:ascii="Times New Roman" w:hAnsi="Times New Roman" w:cs="Times New Roman"/>
          <w:sz w:val="24"/>
          <w:szCs w:val="24"/>
        </w:rPr>
        <w:t>rrigation projects)</w:t>
      </w:r>
      <w:r w:rsidR="004034CB">
        <w:rPr>
          <w:rFonts w:ascii="Times New Roman" w:hAnsi="Times New Roman" w:cs="Times New Roman"/>
          <w:sz w:val="24"/>
          <w:szCs w:val="24"/>
        </w:rPr>
        <w:t>, except for h</w:t>
      </w:r>
      <w:r w:rsidR="00E26FE0" w:rsidRPr="00090A78">
        <w:rPr>
          <w:rFonts w:ascii="Times New Roman" w:hAnsi="Times New Roman" w:cs="Times New Roman"/>
          <w:sz w:val="24"/>
          <w:szCs w:val="24"/>
        </w:rPr>
        <w:t>ydropower projects, have remained elusive d</w:t>
      </w:r>
      <w:r w:rsidR="001D3ED8" w:rsidRPr="00090A78">
        <w:rPr>
          <w:rFonts w:ascii="Times New Roman" w:hAnsi="Times New Roman" w:cs="Times New Roman"/>
          <w:sz w:val="24"/>
          <w:szCs w:val="24"/>
        </w:rPr>
        <w:t xml:space="preserve">ue </w:t>
      </w:r>
      <w:r w:rsidR="00E26FE0" w:rsidRPr="00090A78">
        <w:rPr>
          <w:rFonts w:ascii="Times New Roman" w:hAnsi="Times New Roman" w:cs="Times New Roman"/>
          <w:sz w:val="24"/>
          <w:szCs w:val="24"/>
        </w:rPr>
        <w:t>their scale, long gestation periods and</w:t>
      </w:r>
      <w:r w:rsidR="001D3ED8" w:rsidRPr="00090A78">
        <w:rPr>
          <w:rFonts w:ascii="Times New Roman" w:hAnsi="Times New Roman" w:cs="Times New Roman"/>
          <w:sz w:val="24"/>
          <w:szCs w:val="24"/>
        </w:rPr>
        <w:t xml:space="preserve"> large investment requirement</w:t>
      </w:r>
      <w:r w:rsidR="00E26FE0" w:rsidRPr="00090A78">
        <w:rPr>
          <w:rFonts w:ascii="Times New Roman" w:hAnsi="Times New Roman" w:cs="Times New Roman"/>
          <w:sz w:val="24"/>
          <w:szCs w:val="24"/>
        </w:rPr>
        <w:t>.</w:t>
      </w:r>
      <w:r w:rsidR="001D3ED8" w:rsidRPr="00090A78"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ED8" w:rsidRPr="00090A78">
        <w:rPr>
          <w:rFonts w:ascii="Times New Roman" w:hAnsi="Times New Roman" w:cs="Times New Roman"/>
          <w:sz w:val="24"/>
          <w:szCs w:val="24"/>
          <w:lang w:val="en-US"/>
        </w:rPr>
        <w:t>In recent times, with i</w:t>
      </w:r>
      <w:r w:rsidR="004034CB">
        <w:rPr>
          <w:rFonts w:ascii="Times New Roman" w:hAnsi="Times New Roman" w:cs="Times New Roman"/>
          <w:sz w:val="24"/>
          <w:szCs w:val="24"/>
          <w:lang w:val="en-US"/>
        </w:rPr>
        <w:t>nitiative of Central Govt.</w:t>
      </w:r>
      <w:r w:rsidR="001D3ED8" w:rsidRPr="00090A78">
        <w:rPr>
          <w:rFonts w:ascii="Times New Roman" w:hAnsi="Times New Roman" w:cs="Times New Roman"/>
          <w:sz w:val="24"/>
          <w:szCs w:val="24"/>
          <w:lang w:val="en-US"/>
        </w:rPr>
        <w:t xml:space="preserve"> through its PMKSY scheme, softer loans have been arranged to State </w:t>
      </w:r>
      <w:proofErr w:type="spellStart"/>
      <w:r w:rsidR="001D3ED8" w:rsidRPr="00090A78">
        <w:rPr>
          <w:rFonts w:ascii="Times New Roman" w:hAnsi="Times New Roman" w:cs="Times New Roman"/>
          <w:sz w:val="24"/>
          <w:szCs w:val="24"/>
          <w:lang w:val="en-US"/>
        </w:rPr>
        <w:t>Govts</w:t>
      </w:r>
      <w:proofErr w:type="spellEnd"/>
      <w:r w:rsidR="004034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26FE0" w:rsidRPr="00090A78">
        <w:rPr>
          <w:rFonts w:ascii="Times New Roman" w:hAnsi="Times New Roman" w:cs="Times New Roman"/>
          <w:sz w:val="24"/>
          <w:szCs w:val="24"/>
          <w:lang w:val="en-US"/>
        </w:rPr>
        <w:t xml:space="preserve"> for completion of priority projects</w:t>
      </w:r>
      <w:r w:rsidR="004034C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26FE0" w:rsidRPr="00090A78">
        <w:rPr>
          <w:rFonts w:ascii="Times New Roman" w:hAnsi="Times New Roman" w:cs="Times New Roman"/>
          <w:sz w:val="24"/>
          <w:szCs w:val="24"/>
          <w:lang w:val="en-US"/>
        </w:rPr>
        <w:t xml:space="preserve"> but liability</w:t>
      </w:r>
      <w:r w:rsidR="004034CB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E26FE0" w:rsidRPr="00090A78">
        <w:rPr>
          <w:rFonts w:ascii="Times New Roman" w:hAnsi="Times New Roman" w:cs="Times New Roman"/>
          <w:sz w:val="24"/>
          <w:szCs w:val="24"/>
          <w:lang w:val="en-US"/>
        </w:rPr>
        <w:t xml:space="preserve"> repayment of the same ultimately falls on the borrowing Government. This puts fiscal pressure on the Governments or such projects are implemented at the cost </w:t>
      </w:r>
      <w:r w:rsidR="004034C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26FE0" w:rsidRPr="00090A78">
        <w:rPr>
          <w:rFonts w:ascii="Times New Roman" w:hAnsi="Times New Roman" w:cs="Times New Roman"/>
          <w:sz w:val="24"/>
          <w:szCs w:val="24"/>
          <w:lang w:val="en-US"/>
        </w:rPr>
        <w:t xml:space="preserve">other developmental needs. </w:t>
      </w:r>
      <w:r w:rsidR="00385091" w:rsidRPr="00090A78">
        <w:rPr>
          <w:rFonts w:ascii="Times New Roman" w:hAnsi="Times New Roman" w:cs="Times New Roman"/>
          <w:sz w:val="24"/>
          <w:szCs w:val="24"/>
          <w:lang w:val="en-US"/>
        </w:rPr>
        <w:t xml:space="preserve">The topic of the session is therefore </w:t>
      </w:r>
      <w:r w:rsidR="00385091" w:rsidRPr="00090A78">
        <w:rPr>
          <w:rFonts w:ascii="Times New Roman" w:hAnsi="Times New Roman" w:cs="Times New Roman"/>
          <w:sz w:val="24"/>
          <w:szCs w:val="24"/>
        </w:rPr>
        <w:t>relevant to discuss possibilities of private sector investment in water resources / irrigation projects and in modernisation of existing projects for</w:t>
      </w:r>
      <w:r w:rsidR="00946216" w:rsidRPr="00090A78">
        <w:rPr>
          <w:rFonts w:ascii="Times New Roman" w:hAnsi="Times New Roman" w:cs="Times New Roman"/>
          <w:sz w:val="24"/>
          <w:szCs w:val="24"/>
        </w:rPr>
        <w:t xml:space="preserve"> their efficient functioning</w:t>
      </w:r>
      <w:r w:rsidR="00385091" w:rsidRPr="00090A78">
        <w:rPr>
          <w:rFonts w:ascii="Times New Roman" w:hAnsi="Times New Roman" w:cs="Times New Roman"/>
          <w:sz w:val="24"/>
          <w:szCs w:val="24"/>
        </w:rPr>
        <w:t xml:space="preserve"> a</w:t>
      </w:r>
      <w:r w:rsidR="00946216" w:rsidRPr="00090A78">
        <w:rPr>
          <w:rFonts w:ascii="Times New Roman" w:hAnsi="Times New Roman" w:cs="Times New Roman"/>
          <w:sz w:val="24"/>
          <w:szCs w:val="24"/>
        </w:rPr>
        <w:t>nd</w:t>
      </w:r>
      <w:r w:rsidR="00385091" w:rsidRPr="00090A78">
        <w:rPr>
          <w:rFonts w:ascii="Times New Roman" w:hAnsi="Times New Roman" w:cs="Times New Roman"/>
          <w:sz w:val="24"/>
          <w:szCs w:val="24"/>
        </w:rPr>
        <w:t xml:space="preserve"> rationale water pricing</w:t>
      </w:r>
      <w:r w:rsidR="00946216" w:rsidRPr="00090A78">
        <w:rPr>
          <w:rFonts w:ascii="Times New Roman" w:hAnsi="Times New Roman" w:cs="Times New Roman"/>
          <w:sz w:val="24"/>
          <w:szCs w:val="24"/>
        </w:rPr>
        <w:t>.</w:t>
      </w:r>
    </w:p>
    <w:p w:rsidR="0096022F" w:rsidRPr="00D03F61" w:rsidRDefault="0096022F" w:rsidP="00090A78">
      <w:pPr>
        <w:spacing w:after="0" w:line="360" w:lineRule="auto"/>
        <w:ind w:left="426" w:firstLine="294"/>
        <w:jc w:val="both"/>
        <w:rPr>
          <w:rFonts w:ascii="Times New Roman" w:hAnsi="Times New Roman" w:cs="Times New Roman"/>
          <w:sz w:val="16"/>
          <w:szCs w:val="16"/>
        </w:rPr>
      </w:pPr>
    </w:p>
    <w:p w:rsidR="00946216" w:rsidRPr="009D4EE3" w:rsidRDefault="0096022F" w:rsidP="009602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EE3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 w:rsidR="00946216" w:rsidRPr="009D4E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6216" w:rsidRPr="00090A78" w:rsidRDefault="00946216" w:rsidP="00CD33B5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 xml:space="preserve">The session will provide forum for sharing perspectives, experiences, and case study based </w:t>
      </w:r>
      <w:r w:rsidR="00CD33B5">
        <w:rPr>
          <w:rFonts w:ascii="Times New Roman" w:hAnsi="Times New Roman" w:cs="Times New Roman"/>
          <w:sz w:val="24"/>
          <w:szCs w:val="24"/>
        </w:rPr>
        <w:t>PPP</w:t>
      </w:r>
      <w:r w:rsidRPr="00090A78">
        <w:rPr>
          <w:rFonts w:ascii="Times New Roman" w:hAnsi="Times New Roman" w:cs="Times New Roman"/>
          <w:sz w:val="24"/>
          <w:szCs w:val="24"/>
        </w:rPr>
        <w:t xml:space="preserve"> </w:t>
      </w:r>
      <w:r w:rsidR="00434FB6" w:rsidRPr="00090A78">
        <w:rPr>
          <w:rFonts w:ascii="Times New Roman" w:hAnsi="Times New Roman" w:cs="Times New Roman"/>
          <w:sz w:val="24"/>
          <w:szCs w:val="24"/>
        </w:rPr>
        <w:t xml:space="preserve">models </w:t>
      </w:r>
      <w:r w:rsidRPr="00090A78">
        <w:rPr>
          <w:rFonts w:ascii="Times New Roman" w:hAnsi="Times New Roman" w:cs="Times New Roman"/>
          <w:sz w:val="24"/>
          <w:szCs w:val="24"/>
        </w:rPr>
        <w:t>in implementation /</w:t>
      </w:r>
      <w:r w:rsidR="00E74059" w:rsidRPr="00090A78">
        <w:rPr>
          <w:rFonts w:ascii="Times New Roman" w:hAnsi="Times New Roman" w:cs="Times New Roman"/>
          <w:sz w:val="24"/>
          <w:szCs w:val="24"/>
        </w:rPr>
        <w:t xml:space="preserve"> management of</w:t>
      </w:r>
      <w:r w:rsidRPr="00090A78">
        <w:rPr>
          <w:rFonts w:ascii="Times New Roman" w:hAnsi="Times New Roman" w:cs="Times New Roman"/>
          <w:sz w:val="24"/>
          <w:szCs w:val="24"/>
        </w:rPr>
        <w:t xml:space="preserve"> irrigation projects.</w:t>
      </w:r>
    </w:p>
    <w:p w:rsidR="00E91D48" w:rsidRPr="00090A78" w:rsidRDefault="00D03F61" w:rsidP="00CD33B5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Exploration of</w:t>
      </w:r>
      <w:r w:rsidR="00636AC4" w:rsidRPr="00090A78">
        <w:rPr>
          <w:rFonts w:ascii="Times New Roman" w:hAnsi="Times New Roman" w:cs="Times New Roman"/>
          <w:sz w:val="24"/>
          <w:szCs w:val="24"/>
        </w:rPr>
        <w:t xml:space="preserve"> possibilities of management of existing large WR projects by private agencies for their </w:t>
      </w:r>
      <w:r w:rsidRPr="00090A78">
        <w:rPr>
          <w:rFonts w:ascii="Times New Roman" w:hAnsi="Times New Roman" w:cs="Times New Roman"/>
          <w:sz w:val="24"/>
          <w:szCs w:val="24"/>
        </w:rPr>
        <w:t>efficient functioning</w:t>
      </w:r>
      <w:r w:rsidR="00636AC4" w:rsidRPr="00090A78">
        <w:rPr>
          <w:rFonts w:ascii="Times New Roman" w:hAnsi="Times New Roman" w:cs="Times New Roman"/>
          <w:sz w:val="24"/>
          <w:szCs w:val="24"/>
        </w:rPr>
        <w:t xml:space="preserve"> (increase in </w:t>
      </w:r>
      <w:r w:rsidRPr="00090A78">
        <w:rPr>
          <w:rFonts w:ascii="Times New Roman" w:hAnsi="Times New Roman" w:cs="Times New Roman"/>
          <w:sz w:val="24"/>
          <w:szCs w:val="24"/>
        </w:rPr>
        <w:t>water use efficiency</w:t>
      </w:r>
      <w:r w:rsidR="00636AC4" w:rsidRPr="00090A78">
        <w:rPr>
          <w:rFonts w:ascii="Times New Roman" w:hAnsi="Times New Roman" w:cs="Times New Roman"/>
          <w:sz w:val="24"/>
          <w:szCs w:val="24"/>
        </w:rPr>
        <w:t xml:space="preserve">) and generate revenue </w:t>
      </w:r>
      <w:r>
        <w:rPr>
          <w:rFonts w:ascii="Times New Roman" w:hAnsi="Times New Roman" w:cs="Times New Roman"/>
          <w:sz w:val="24"/>
          <w:szCs w:val="24"/>
        </w:rPr>
        <w:t xml:space="preserve">(water pricing/ tourism/ </w:t>
      </w:r>
      <w:proofErr w:type="spellStart"/>
      <w:r w:rsidR="009B093F" w:rsidRPr="00090A78">
        <w:rPr>
          <w:rFonts w:ascii="Times New Roman" w:hAnsi="Times New Roman" w:cs="Times New Roman"/>
          <w:sz w:val="24"/>
          <w:szCs w:val="24"/>
        </w:rPr>
        <w:t>pisciculture</w:t>
      </w:r>
      <w:proofErr w:type="spellEnd"/>
      <w:r w:rsidR="009B093F" w:rsidRPr="00090A78">
        <w:rPr>
          <w:rFonts w:ascii="Times New Roman" w:hAnsi="Times New Roman" w:cs="Times New Roman"/>
          <w:sz w:val="24"/>
          <w:szCs w:val="24"/>
        </w:rPr>
        <w:t xml:space="preserve"> etc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093F" w:rsidRPr="00090A7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to make them self-</w:t>
      </w:r>
      <w:r w:rsidR="00636AC4" w:rsidRPr="00090A78">
        <w:rPr>
          <w:rFonts w:ascii="Times New Roman" w:hAnsi="Times New Roman" w:cs="Times New Roman"/>
          <w:sz w:val="24"/>
          <w:szCs w:val="24"/>
        </w:rPr>
        <w:t xml:space="preserve">sufficient </w:t>
      </w:r>
      <w:r w:rsidR="00E91D48" w:rsidRPr="00090A78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extension/ renovation/ modernisation</w:t>
      </w:r>
      <w:r w:rsidR="00E91D48" w:rsidRPr="00090A78">
        <w:rPr>
          <w:rFonts w:ascii="Times New Roman" w:hAnsi="Times New Roman" w:cs="Times New Roman"/>
          <w:sz w:val="24"/>
          <w:szCs w:val="24"/>
        </w:rPr>
        <w:t xml:space="preserve"> of projects.</w:t>
      </w:r>
    </w:p>
    <w:p w:rsidR="00E74059" w:rsidRPr="00090A78" w:rsidRDefault="00E91D48" w:rsidP="00CD33B5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 xml:space="preserve">Case studies based presentations on possibility of private sector investments in waste water management </w:t>
      </w:r>
      <w:r w:rsidR="009B093F" w:rsidRPr="00090A78">
        <w:rPr>
          <w:rFonts w:ascii="Times New Roman" w:hAnsi="Times New Roman" w:cs="Times New Roman"/>
          <w:sz w:val="24"/>
          <w:szCs w:val="24"/>
        </w:rPr>
        <w:t>(</w:t>
      </w:r>
      <w:r w:rsidRPr="00090A78">
        <w:rPr>
          <w:rFonts w:ascii="Times New Roman" w:hAnsi="Times New Roman" w:cs="Times New Roman"/>
          <w:sz w:val="24"/>
          <w:szCs w:val="24"/>
        </w:rPr>
        <w:t>by giving ownership of treated waste water for revenue generation</w:t>
      </w:r>
      <w:r w:rsidR="009B093F" w:rsidRPr="00090A78">
        <w:rPr>
          <w:rFonts w:ascii="Times New Roman" w:hAnsi="Times New Roman" w:cs="Times New Roman"/>
          <w:sz w:val="24"/>
          <w:szCs w:val="24"/>
        </w:rPr>
        <w:t>)</w:t>
      </w:r>
      <w:r w:rsidR="00D03F61">
        <w:rPr>
          <w:rFonts w:ascii="Times New Roman" w:hAnsi="Times New Roman" w:cs="Times New Roman"/>
          <w:sz w:val="24"/>
          <w:szCs w:val="24"/>
        </w:rPr>
        <w:t>.</w:t>
      </w:r>
      <w:r w:rsidRPr="00090A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3F61" w:rsidRPr="00D03F61" w:rsidRDefault="00D03F61" w:rsidP="009602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E3AFD" w:rsidRPr="009D4EE3" w:rsidRDefault="0096022F" w:rsidP="009602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EE3">
        <w:rPr>
          <w:rFonts w:ascii="Times New Roman" w:hAnsi="Times New Roman" w:cs="Times New Roman"/>
          <w:b/>
          <w:bCs/>
          <w:sz w:val="24"/>
          <w:szCs w:val="24"/>
        </w:rPr>
        <w:t>Expected Outcome</w:t>
      </w:r>
      <w:r w:rsidR="007E3AFD" w:rsidRPr="009D4E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E3AFD" w:rsidRPr="00090A78" w:rsidRDefault="007E3AFD" w:rsidP="00D03F61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Enhanced understanding of water resources financing approaches, including public funding mechanisms and PPP models</w:t>
      </w:r>
      <w:r w:rsidR="00D03F61">
        <w:rPr>
          <w:rFonts w:ascii="Times New Roman" w:hAnsi="Times New Roman" w:cs="Times New Roman"/>
          <w:sz w:val="24"/>
          <w:szCs w:val="24"/>
        </w:rPr>
        <w:t>.</w:t>
      </w:r>
    </w:p>
    <w:p w:rsidR="007E3AFD" w:rsidRDefault="007E3AFD" w:rsidP="00D03F61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Identification of key considerations in planning, financing, implementation, and O&amp;M of water sector projects, with emphasis on risk allocation, contractual arrangements and lifecycle management.</w:t>
      </w:r>
    </w:p>
    <w:p w:rsidR="00913E69" w:rsidRPr="00D03F61" w:rsidRDefault="00D03F61" w:rsidP="00D03F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</w:p>
    <w:sectPr w:rsidR="00913E69" w:rsidRPr="00D03F61" w:rsidSect="003D0DFD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05B93"/>
    <w:multiLevelType w:val="multilevel"/>
    <w:tmpl w:val="7870EC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B3120"/>
    <w:multiLevelType w:val="hybridMultilevel"/>
    <w:tmpl w:val="6B04FB54"/>
    <w:lvl w:ilvl="0" w:tplc="3508D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483"/>
    <w:multiLevelType w:val="hybridMultilevel"/>
    <w:tmpl w:val="977E55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609A0"/>
    <w:multiLevelType w:val="hybridMultilevel"/>
    <w:tmpl w:val="F42E4FC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B35FF"/>
    <w:multiLevelType w:val="multilevel"/>
    <w:tmpl w:val="55A2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26543"/>
    <w:multiLevelType w:val="multilevel"/>
    <w:tmpl w:val="18AC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E21AC"/>
    <w:multiLevelType w:val="multilevel"/>
    <w:tmpl w:val="F92A60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82"/>
    <w:rsid w:val="00051A9D"/>
    <w:rsid w:val="00090A78"/>
    <w:rsid w:val="000C7636"/>
    <w:rsid w:val="0017539F"/>
    <w:rsid w:val="001D3ED8"/>
    <w:rsid w:val="002B609C"/>
    <w:rsid w:val="002C7E86"/>
    <w:rsid w:val="00385091"/>
    <w:rsid w:val="003D0DFD"/>
    <w:rsid w:val="004034CB"/>
    <w:rsid w:val="00434AB2"/>
    <w:rsid w:val="00434FB6"/>
    <w:rsid w:val="00464633"/>
    <w:rsid w:val="005A1735"/>
    <w:rsid w:val="00636AC4"/>
    <w:rsid w:val="00662701"/>
    <w:rsid w:val="006F264B"/>
    <w:rsid w:val="00773280"/>
    <w:rsid w:val="007D7982"/>
    <w:rsid w:val="007E3AFD"/>
    <w:rsid w:val="008C2044"/>
    <w:rsid w:val="00913E69"/>
    <w:rsid w:val="00924D2D"/>
    <w:rsid w:val="00946216"/>
    <w:rsid w:val="0096022F"/>
    <w:rsid w:val="00967290"/>
    <w:rsid w:val="009B093F"/>
    <w:rsid w:val="009D4EE3"/>
    <w:rsid w:val="00A15069"/>
    <w:rsid w:val="00BE0468"/>
    <w:rsid w:val="00C67501"/>
    <w:rsid w:val="00CD33B5"/>
    <w:rsid w:val="00D03F61"/>
    <w:rsid w:val="00DC3804"/>
    <w:rsid w:val="00E26FE0"/>
    <w:rsid w:val="00E74059"/>
    <w:rsid w:val="00E9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DBDC1E-9D09-4178-A8EB-A93DDD92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E69"/>
    <w:pPr>
      <w:spacing w:after="160" w:line="259" w:lineRule="auto"/>
    </w:pPr>
    <w:rPr>
      <w:rFonts w:cs="Mangal"/>
      <w:kern w:val="2"/>
      <w:szCs w:val="20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8C20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6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419B9-09FE-4D19-A8EB-19996619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CWC</dc:creator>
  <cp:keywords/>
  <dc:description/>
  <cp:lastModifiedBy>Danish</cp:lastModifiedBy>
  <cp:revision>34</cp:revision>
  <dcterms:created xsi:type="dcterms:W3CDTF">2026-01-07T10:28:00Z</dcterms:created>
  <dcterms:modified xsi:type="dcterms:W3CDTF">2026-04-24T09:47:00Z</dcterms:modified>
</cp:coreProperties>
</file>